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5BD01" w14:textId="77777777" w:rsidR="00363FEC" w:rsidRPr="00363FEC" w:rsidRDefault="00363FEC" w:rsidP="00363FEC">
      <w:r w:rsidRPr="00363FEC">
        <w:t>1. Η εταιρεία «GOODY’S Α.Ε. ΥΠΗΡΕΣΙΩΝ ΕΣΤΙΑΣΗΣ», (εφεξής «Διοργανώτρια»), που εδρεύει στον Διεθνή Αερολιμένα Αθηνών-</w:t>
      </w:r>
      <w:proofErr w:type="spellStart"/>
      <w:r w:rsidRPr="00363FEC">
        <w:t>Kτίριο</w:t>
      </w:r>
      <w:proofErr w:type="spellEnd"/>
      <w:r w:rsidRPr="00363FEC">
        <w:t xml:space="preserve"> 14Β,στα Σπάτα Αττικής, διοργανώνει την παρούσα κλήρωση (η «Κλήρωση») ως προωθητική ενέργεια στα πλαίσια προώθησης και προβολής των προϊόντων της.</w:t>
      </w:r>
    </w:p>
    <w:p w14:paraId="7BD08F80" w14:textId="2B9C4673" w:rsidR="00363FEC" w:rsidRPr="00363FEC" w:rsidRDefault="00363FEC" w:rsidP="00363FEC">
      <w:r w:rsidRPr="00363FEC">
        <w:t xml:space="preserve">2. Δικαίωμα συμμετοχής έχουν όσοι διαμένουν στην Ελλάδα είναι άνω των 16 ετών και είναι μέλη του προγράμματος επιβράβευσης πελατών “All Star Club” με </w:t>
      </w:r>
      <w:proofErr w:type="spellStart"/>
      <w:r w:rsidRPr="00363FEC">
        <w:t>δηλωμένo</w:t>
      </w:r>
      <w:proofErr w:type="spellEnd"/>
      <w:r w:rsidRPr="00363FEC">
        <w:t xml:space="preserve"> έγκυρο αριθμό κινητού τηλεφώνου </w:t>
      </w:r>
      <w:r>
        <w:t xml:space="preserve">και </w:t>
      </w:r>
      <w:r>
        <w:rPr>
          <w:lang w:val="en-US"/>
        </w:rPr>
        <w:t>email</w:t>
      </w:r>
      <w:r w:rsidRPr="00363FEC">
        <w:t xml:space="preserve">, ενώ εξαιρούνται οι εργαζόμενοι της Διοργανώτριας, της Διαφημιστικής και των συνδεδεμένων με αυτές εταιριών, καθώς και οι σύζυγοι και οι συγγενείς έως δευτέρου βαθμού. Για τη συμμετοχή στο Διαγωνισμό θα πρέπει να πραγματοποιήσουν αγορά προϊόντων Coca-Cola 330ml, 500ml &amp; 1.5ltr μέσω του δικτύου καταστημάτων Goody’s Burger House, </w:t>
      </w:r>
      <w:proofErr w:type="spellStart"/>
      <w:r w:rsidRPr="00363FEC">
        <w:t>online</w:t>
      </w:r>
      <w:proofErr w:type="spellEnd"/>
      <w:r w:rsidRPr="00363FEC">
        <w:t xml:space="preserve"> (μέσω του www.goodys.com ή του Goody’s app) ή μέσω του τηλεφωνικού κέντρου </w:t>
      </w:r>
      <w:r>
        <w:t xml:space="preserve">συνδικάστηκα με προϊόντα </w:t>
      </w:r>
      <w:r>
        <w:rPr>
          <w:lang w:val="en-US"/>
        </w:rPr>
        <w:t>Goody</w:t>
      </w:r>
      <w:r w:rsidRPr="00363FEC">
        <w:t>’</w:t>
      </w:r>
      <w:r>
        <w:rPr>
          <w:lang w:val="en-US"/>
        </w:rPr>
        <w:t>s</w:t>
      </w:r>
      <w:r w:rsidRPr="00363FEC">
        <w:t xml:space="preserve"> </w:t>
      </w:r>
      <w:r>
        <w:rPr>
          <w:lang w:val="en-US"/>
        </w:rPr>
        <w:t>Burger</w:t>
      </w:r>
      <w:r w:rsidRPr="00363FEC">
        <w:t xml:space="preserve"> </w:t>
      </w:r>
      <w:r>
        <w:rPr>
          <w:lang w:val="en-US"/>
        </w:rPr>
        <w:t>House</w:t>
      </w:r>
      <w:r w:rsidRPr="00363FEC">
        <w:t>.</w:t>
      </w:r>
    </w:p>
    <w:p w14:paraId="0B1E0DED" w14:textId="6B1AA7FE" w:rsidR="00363FEC" w:rsidRPr="00363FEC" w:rsidRDefault="00363FEC" w:rsidP="00363FEC">
      <w:r w:rsidRPr="00363FEC">
        <w:t xml:space="preserve">3. Η διάρκεια της προωθητικής ενέργειας ορίζεται από την </w:t>
      </w:r>
      <w:r w:rsidR="009479D7">
        <w:t xml:space="preserve">Κυριακή </w:t>
      </w:r>
      <w:r>
        <w:t xml:space="preserve"> </w:t>
      </w:r>
      <w:r w:rsidR="009479D7">
        <w:t>01</w:t>
      </w:r>
      <w:r>
        <w:t xml:space="preserve">/12/2024 12:00 </w:t>
      </w:r>
      <w:r w:rsidRPr="00363FEC">
        <w:t>μέχρι την Τρίτη 31/12/2024  στις 23:59.</w:t>
      </w:r>
    </w:p>
    <w:p w14:paraId="1B08EA48" w14:textId="77777777" w:rsidR="00363FEC" w:rsidRPr="00363FEC" w:rsidRDefault="00363FEC" w:rsidP="00363FEC">
      <w:r w:rsidRPr="00363FEC">
        <w:t xml:space="preserve">4. Οι ενδιαφερόμενοι για να συμμετάσχουν στην κλήρωση θα πρέπει να πραγματοποιήσουν συνδυαστική αγορά προϊόντων Goody’s και αγορά προϊόντων Coca-Cola Classic, </w:t>
      </w:r>
      <w:proofErr w:type="spellStart"/>
      <w:r w:rsidRPr="00363FEC">
        <w:t>Zero</w:t>
      </w:r>
      <w:proofErr w:type="spellEnd"/>
      <w:r w:rsidRPr="00363FEC">
        <w:t xml:space="preserve">, </w:t>
      </w:r>
      <w:proofErr w:type="spellStart"/>
      <w:r w:rsidRPr="00363FEC">
        <w:t>Light</w:t>
      </w:r>
      <w:proofErr w:type="spellEnd"/>
      <w:r w:rsidRPr="00363FEC">
        <w:t xml:space="preserve"> ή </w:t>
      </w:r>
      <w:proofErr w:type="spellStart"/>
      <w:r w:rsidRPr="00363FEC">
        <w:t>Zero</w:t>
      </w:r>
      <w:proofErr w:type="spellEnd"/>
      <w:r w:rsidRPr="00363FEC">
        <w:t xml:space="preserve"> </w:t>
      </w:r>
      <w:proofErr w:type="spellStart"/>
      <w:r w:rsidRPr="00363FEC">
        <w:t>Caffeine</w:t>
      </w:r>
      <w:proofErr w:type="spellEnd"/>
      <w:r w:rsidRPr="00363FEC">
        <w:t xml:space="preserve"> Free, δηλώνοντας τον αριθμό μέλους τους κατά την διάρκεια της </w:t>
      </w:r>
      <w:proofErr w:type="spellStart"/>
      <w:r w:rsidRPr="00363FEC">
        <w:t>παραγγελιοληψίας</w:t>
      </w:r>
      <w:proofErr w:type="spellEnd"/>
      <w:r w:rsidRPr="00363FEC">
        <w:t>.</w:t>
      </w:r>
    </w:p>
    <w:p w14:paraId="401093F0" w14:textId="32E26F31" w:rsidR="00363FEC" w:rsidRPr="00363FEC" w:rsidRDefault="00363FEC" w:rsidP="00363FEC">
      <w:r w:rsidRPr="00363FEC">
        <w:t xml:space="preserve">5. Για κάθε αγορά που πραγματοποιείται βάση των ανωτέρω, οι ενδιαφερόμενοι θα λαμβάνουν μέσω γραπτού μηνύματος (SMS) </w:t>
      </w:r>
      <w:r w:rsidR="009D0C41">
        <w:t xml:space="preserve">ή </w:t>
      </w:r>
      <w:r w:rsidR="009D0C41">
        <w:rPr>
          <w:lang w:val="en-US"/>
        </w:rPr>
        <w:t>Viber</w:t>
      </w:r>
      <w:r w:rsidR="009D0C41" w:rsidRPr="009D0C41">
        <w:t xml:space="preserve"> </w:t>
      </w:r>
      <w:r w:rsidRPr="00363FEC">
        <w:t>το μοναδικό σύνδεσμο, ο οποίος θα αντιστοιχεί στη συμμετοχή τους στο ηλεκτρονικό παιχνίδι “</w:t>
      </w:r>
      <w:proofErr w:type="spellStart"/>
      <w:r w:rsidRPr="00363FEC">
        <w:t>Scratch</w:t>
      </w:r>
      <w:proofErr w:type="spellEnd"/>
      <w:r w:rsidRPr="00363FEC">
        <w:t xml:space="preserve"> &amp; </w:t>
      </w:r>
      <w:proofErr w:type="spellStart"/>
      <w:r w:rsidRPr="00363FEC">
        <w:t>Win</w:t>
      </w:r>
      <w:proofErr w:type="spellEnd"/>
      <w:r w:rsidRPr="00363FEC">
        <w:t xml:space="preserve">”. Κάθε μέλος έχει δικαίωμα συμμετοχής μια φορά στο παιχνίδι εντός </w:t>
      </w:r>
      <w:proofErr w:type="spellStart"/>
      <w:r w:rsidRPr="00363FEC">
        <w:t>εικοσιτεσσάρων</w:t>
      </w:r>
      <w:proofErr w:type="spellEnd"/>
      <w:r w:rsidRPr="00363FEC">
        <w:t xml:space="preserve"> (24) ωρών. Με την είσοδο τους στο παιχνίδι, οι συμμετέχοντες ακολουθώντας τις οδηγίες ενημερώνονται σε πραγματικό χρόνο για το αποτέλεσμα της συμμετοχής τους.</w:t>
      </w:r>
      <w:r>
        <w:t xml:space="preserve"> Απαραίτητα προϋπόθεση προκειμένου να είναι έγκυρη η συμμετοχή, είναι η συμπλήρωση του </w:t>
      </w:r>
      <w:r>
        <w:rPr>
          <w:lang w:val="en-US"/>
        </w:rPr>
        <w:t>email</w:t>
      </w:r>
      <w:r w:rsidRPr="00363FEC">
        <w:t xml:space="preserve">, </w:t>
      </w:r>
      <w:r>
        <w:t xml:space="preserve">κατά την είσοδο του παιχνιδιού, που έχει δηλωθεί κατά την εγγραφή στο πρόγραμμα πιστότητας </w:t>
      </w:r>
      <w:r>
        <w:rPr>
          <w:lang w:val="en-US"/>
        </w:rPr>
        <w:t>All</w:t>
      </w:r>
      <w:r w:rsidRPr="00363FEC">
        <w:t xml:space="preserve"> </w:t>
      </w:r>
      <w:r>
        <w:rPr>
          <w:lang w:val="en-US"/>
        </w:rPr>
        <w:t>Star</w:t>
      </w:r>
      <w:r w:rsidRPr="00363FEC">
        <w:t xml:space="preserve"> </w:t>
      </w:r>
      <w:r>
        <w:rPr>
          <w:lang w:val="en-US"/>
        </w:rPr>
        <w:t>Club</w:t>
      </w:r>
      <w:r w:rsidRPr="00363FEC">
        <w:t xml:space="preserve">.  </w:t>
      </w:r>
    </w:p>
    <w:p w14:paraId="5708387A" w14:textId="77777777" w:rsidR="00363FEC" w:rsidRPr="00363FEC" w:rsidRDefault="00363FEC" w:rsidP="00363FEC">
      <w:r w:rsidRPr="00363FEC">
        <w:t>6. Από το "</w:t>
      </w:r>
      <w:proofErr w:type="spellStart"/>
      <w:r w:rsidRPr="00363FEC">
        <w:t>Scratch</w:t>
      </w:r>
      <w:proofErr w:type="spellEnd"/>
      <w:r w:rsidRPr="00363FEC">
        <w:t xml:space="preserve"> &amp; </w:t>
      </w:r>
      <w:proofErr w:type="spellStart"/>
      <w:r w:rsidRPr="00363FEC">
        <w:t>Win</w:t>
      </w:r>
      <w:proofErr w:type="spellEnd"/>
      <w:r w:rsidRPr="00363FEC">
        <w:t xml:space="preserve">" συνολικά θα αναδειχθούν εικοσιπέντε (12) νικητές. Οι συμμετέχοντες που θα αναδειχθούν ως νικητές με βάση το αποτέλεσμα της συμμετοχής τους μπορούν να κερδίσουν ένα Xbox </w:t>
      </w:r>
      <w:proofErr w:type="spellStart"/>
      <w:r w:rsidRPr="00363FEC">
        <w:t>Series</w:t>
      </w:r>
      <w:proofErr w:type="spellEnd"/>
      <w:r w:rsidRPr="00363FEC">
        <w:t xml:space="preserve"> S, ένα </w:t>
      </w:r>
      <w:proofErr w:type="spellStart"/>
      <w:r w:rsidRPr="00363FEC">
        <w:t>Marshall</w:t>
      </w:r>
      <w:proofErr w:type="spellEnd"/>
      <w:r w:rsidRPr="00363FEC">
        <w:t xml:space="preserve"> </w:t>
      </w:r>
      <w:proofErr w:type="spellStart"/>
      <w:r w:rsidRPr="00363FEC">
        <w:t>Middleton</w:t>
      </w:r>
      <w:proofErr w:type="spellEnd"/>
      <w:r w:rsidRPr="00363FEC">
        <w:t xml:space="preserve"> BT </w:t>
      </w:r>
      <w:proofErr w:type="spellStart"/>
      <w:r w:rsidRPr="00363FEC">
        <w:t>Black</w:t>
      </w:r>
      <w:proofErr w:type="spellEnd"/>
      <w:r w:rsidRPr="00363FEC">
        <w:t xml:space="preserve"> and </w:t>
      </w:r>
      <w:proofErr w:type="spellStart"/>
      <w:r w:rsidRPr="00363FEC">
        <w:t>Brass</w:t>
      </w:r>
      <w:proofErr w:type="spellEnd"/>
      <w:r w:rsidRPr="00363FEC">
        <w:t xml:space="preserve">, μία TV </w:t>
      </w:r>
      <w:proofErr w:type="spellStart"/>
      <w:r w:rsidRPr="00363FEC">
        <w:t>Turbo</w:t>
      </w:r>
      <w:proofErr w:type="spellEnd"/>
      <w:r w:rsidRPr="00363FEC">
        <w:t xml:space="preserve">-X 50" TXV-P5075, ένα DJI Mini 2 SE, ή ένα </w:t>
      </w:r>
      <w:proofErr w:type="spellStart"/>
      <w:r w:rsidRPr="00363FEC">
        <w:t>Huawei</w:t>
      </w:r>
      <w:proofErr w:type="spellEnd"/>
      <w:r w:rsidRPr="00363FEC">
        <w:t xml:space="preserve"> </w:t>
      </w:r>
      <w:proofErr w:type="spellStart"/>
      <w:r w:rsidRPr="00363FEC">
        <w:t>Watch</w:t>
      </w:r>
      <w:proofErr w:type="spellEnd"/>
      <w:r w:rsidRPr="00363FEC">
        <w:t xml:space="preserve"> GT 4. Στην περίπτωση που ο νικητής αρνηθεί το έπαθλο ή αδρανήσει να αποδεχτεί το δώρο του για οποιοδήποτε λόγο για διάστημα μεγαλύτερο των </w:t>
      </w:r>
      <w:proofErr w:type="spellStart"/>
      <w:r w:rsidRPr="00363FEC">
        <w:t>εικοσιτεσσέρων</w:t>
      </w:r>
      <w:proofErr w:type="spellEnd"/>
      <w:r w:rsidRPr="00363FEC">
        <w:t xml:space="preserve"> (24) ωρών ή αν η συμμετοχή του στη κλήρωση ακυρωθεί ή δεν είναι προσήκουσα, το έπαθλο διατίθεται εκ νέου στο παιχνίδι.</w:t>
      </w:r>
    </w:p>
    <w:p w14:paraId="716B7570" w14:textId="6B0B1E3D" w:rsidR="00363FEC" w:rsidRPr="00363FEC" w:rsidRDefault="00363FEC" w:rsidP="00363FEC">
      <w:r w:rsidRPr="00363FEC">
        <w:lastRenderedPageBreak/>
        <w:t>7. Έγκυρες θεωρούνται οι συμμετοχές που έχουν λάβει χώρα εντός της διάρκειας της προωθητικής ενέργειας και στις οποίες οι συμμετέχοντες έχουν τηρήσει τη διαδικασία που περιγράφεται ανωτέρω, σε συνδυασμό με την πλήρωση των διατάξεων όλων των επιμέρους όρων του παρόντος. Η Διοργανώτρια εταιρεία δεν φέρει καμία ευθύνη σε περίπτωση λάθος καταχώρησης στοιχείων ή ελλιπών συμμετοχών.</w:t>
      </w:r>
      <w:r>
        <w:t xml:space="preserve"> Κατά την ανάδειξη του κάθε νικητή θα πραγματοποιείται έλεγχος εάν η συμμετοχή του έχει γίνει κατόπιν αγοράς των προϊόντων όπως αναφέρεται παραπάνω. Σε περίπτωση που δεν τηρούνται οι ανωτέρω προϋποθέσεις τότε η συμμετοχή λαμβάνεται ως άκυρη. </w:t>
      </w:r>
    </w:p>
    <w:p w14:paraId="428530B7" w14:textId="77777777" w:rsidR="00363FEC" w:rsidRPr="00363FEC" w:rsidRDefault="00363FEC" w:rsidP="00363FEC">
      <w:r w:rsidRPr="00363FEC">
        <w:t>8. Δεν θα γίνονται αποδεκτές συμμετοχές με περιεχόμενο που προσβάλλει τη δημόσια αιδώ και τα χρηστά ήθη, παρουσιάζουν ασάφειες ή άλλα τεχνικά ελαττώματα.</w:t>
      </w:r>
    </w:p>
    <w:p w14:paraId="0AAAAD08" w14:textId="77777777" w:rsidR="00363FEC" w:rsidRPr="00363FEC" w:rsidRDefault="00363FEC" w:rsidP="00363FEC">
      <w:r w:rsidRPr="00363FEC">
        <w:t>9. Τα δώρα των νικητών είναι προσωπικά, δεν μεταβιβάζονται, δεν ανταλλάσσονται και δεν μπορούν να εξαργυρωθούν με χρήματα. Διευκρινίζεται ότι η Διοργανώτρια δεν φέρει καμία ευθύνη σε περίπτωση που δεν είναι δυνατή η απονομή του ως άνω δώρου, για λόγους που ανήκουν εκτός της δικής της εύλογης δυνατότητας ελέγχου.</w:t>
      </w:r>
    </w:p>
    <w:p w14:paraId="50BCC97F" w14:textId="77777777" w:rsidR="00363FEC" w:rsidRPr="00363FEC" w:rsidRDefault="00363FEC" w:rsidP="00363FEC">
      <w:r w:rsidRPr="00363FEC">
        <w:t>10. Αν ο νικητής είναι ανήλικος θα πρέπει απαραιτήτως να συνοδεύεται από γονέα ή κηδεμόνα.</w:t>
      </w:r>
    </w:p>
    <w:p w14:paraId="758AF2D0" w14:textId="77777777" w:rsidR="00363FEC" w:rsidRPr="00363FEC" w:rsidRDefault="00363FEC" w:rsidP="00363FEC">
      <w:r w:rsidRPr="00363FEC">
        <w:t>11. Οι διαγωνιζόμενοι οφείλουν να ενεργούν νόμιμα και μέσα στα πλαίσια των χρηστών και συναλλακτικών ηθών. Σε αντίθετη περίπτωση η Διοργανώτρια διατηρεί το δικαίωμα ακύρωσης της συμμετοχής τους.</w:t>
      </w:r>
    </w:p>
    <w:p w14:paraId="6E92020E" w14:textId="77777777" w:rsidR="00363FEC" w:rsidRPr="00363FEC" w:rsidRDefault="00363FEC" w:rsidP="00363FEC">
      <w:r w:rsidRPr="00363FEC">
        <w:t xml:space="preserve">12. Ενδέχεται να ζητηθεί η συμμετοχή εκάστου νικητή σε διαφημιστική ενέργεια. Επιπλέον συμφωνεί και δίνει ρητά τη συγκατάθεσή του ότι η Διοργανώτρια Εταιρεία θα έχει το δικαίωμα (κατά την αποκλειστική κρίση της) να χρησιμοποιήσει τα ονόματα ή/και εικόνες των συμμετεχόντων και νικητών για προωθητικούς ή διαφημιστικούς σκοπούς ελεύθερα και δωρεάν, καθώς και οποιοδήποτε υλικό τυχόν αναρτηθεί από αυτούς, το οποίο θα μπορεί να μεταδοθεί χωρίς χρονικό περιορισμό παγκοσμίως. Με τη συμμετοχή του, έκαστος εκ των διαγωνιζομένων τεκμαίρεται ότι αποδέχεται όλους τους όρους του διαγωνισμού και παραιτείται ρητά, ανέκκλητα και ανεπιφύλακτα, στο μέγιστο δυνατό βαθμό, από οποιαδήποτε "ηθικά δικαιώματα" απορρέουν από τις δημοσιεύσεις που περιλαμβάνουν εικόνες αυτού (φωτογραφίες, βίντεο, κείμενο κ.α. ) και χορηγεί στη Διοργανώτρια Εταιρεία δωρεάν, απεριόριστο, παγκόσμιας χρήσης, συνεχές, αμετάκλητο, μη αποκλειστικό και πλήρως μεταβιβάσιμο δικαίωμα εκχώρησης και υπενοικίασης αυτών, καθώς και άδεια για χρήση, αντιγραφή, αναπαραγωγή, τροποποίηση, προσαρμογή, δημοσίευση, μετάφραση, δημιουργία παράγωγων έργων, διανομή, εκτέλεση και εμφάνιση </w:t>
      </w:r>
      <w:r w:rsidRPr="00363FEC">
        <w:lastRenderedPageBreak/>
        <w:t>παρόμοιων δημοσιεύσεων (πλήρως ή εν μέρει) ή/και για την ενσωμάτωσή τους σε άλλα έργα σε οποιαδήποτε μορφή, μέσα ή τεχνολογία που είναι ήδη γνωστή ή θα αναπτυχθεί αργότερα για εκδοτικούς, προωθητικούς εμπορικούς και μη εμπορικούς ή άλλους σκοπούς. Ο διαγωνιζόμενος παραιτείται ρητά και ανέκκλητα από την προβολή κατά της Διοργανώτριας Εταιρείας ή/και των θυγατρικών της οποιασδήποτε αξίωση για παραβίαση ή καταπάτηση των τυχόν ηθικών δικαιωμάτων του.</w:t>
      </w:r>
    </w:p>
    <w:p w14:paraId="7265D3E3" w14:textId="77777777" w:rsidR="00363FEC" w:rsidRPr="00363FEC" w:rsidRDefault="00363FEC" w:rsidP="00363FEC">
      <w:r w:rsidRPr="00363FEC">
        <w:t>13. Η Διοργανώτρια διατηρεί το δικαίωμα να ματαιώσει ή να αναστείλει προσωρινά την παρούσα διοργάνωση προώθησης προϊόντων σε περίπτωση που προκύψουν τεχνικά ή άλλα προβλήματα ή απρόβλεπτες περιστάσεις εκτός της εύλογης δυνατότητας ελέγχου που μπορεί να βλάψουν την ακεραιότητα της διεξαγωγής της.</w:t>
      </w:r>
    </w:p>
    <w:p w14:paraId="477E8E98" w14:textId="77777777" w:rsidR="00363FEC" w:rsidRPr="00363FEC" w:rsidRDefault="00363FEC" w:rsidP="00363FEC">
      <w:r w:rsidRPr="00363FEC">
        <w:t>14. Η Διοργανώτρια διατηρεί το δικαίωμα τροποποίησης των παρόντων όρων χωρίς ειδοποίηση, κατά τη διακριτική της ευχέρεια.</w:t>
      </w:r>
    </w:p>
    <w:p w14:paraId="5D31430B" w14:textId="77777777" w:rsidR="00363FEC" w:rsidRPr="00363FEC" w:rsidRDefault="00363FEC" w:rsidP="00363FEC">
      <w:r w:rsidRPr="00363FEC">
        <w:t>15. Η ευθύνη της Διοργανώτριας περιορίζεται αποκλειστικά και μόνο στη διάθεση του δώρου. Η Διοργανώτρια δεν φέρει καμία ευθύνη ποινική ή αστική προς οποιονδήποτε διαγωνιζόμενο, νικητή ή τρίτο, για οποιοδήποτε ατύχημα ήθελε συμβεί, και/ή ζημία, και/ή οποιαδήποτε σωματική ή άλλη βλάβη ήθελε προκληθεί, σχετιζόμενη άμεσα ή έμμεσα με το δώρο ή/και την χρήση αυτού. Μετά την εκπνοή της διάρκειας της ενέργειας και της απονομής του δώρου κατά τα προαναφερόμενα, κάθε υποχρέωση της Διοργανώτριας και της Διαφημιστικής παύει να υφίσταται.</w:t>
      </w:r>
    </w:p>
    <w:p w14:paraId="45E5F76E" w14:textId="77777777" w:rsidR="00363FEC" w:rsidRPr="00363FEC" w:rsidRDefault="00363FEC" w:rsidP="00363FEC">
      <w:r w:rsidRPr="00363FEC">
        <w:t xml:space="preserve">16. Στα πλαίσια της παρούσας ενέργειας και για τις ανάγκες διεξαγωγής της, η Διοργανώτρια ενδέχεται να επεξεργαστεί τα στοιχεία των συμμετεχόντων, βάσει του Ν.2472/1997, όπως ισχύει, αποκλειστικά για την εξυπηρέτηση και παρακολούθηση της δια της παρούσας προωθητικής ενέργειας </w:t>
      </w:r>
      <w:proofErr w:type="spellStart"/>
      <w:r w:rsidRPr="00363FEC">
        <w:t>καθιδρυμένης</w:t>
      </w:r>
      <w:proofErr w:type="spellEnd"/>
      <w:r w:rsidRPr="00363FEC">
        <w:t xml:space="preserve"> σχέσης. Με την συμμετοχή του στην προωθητική ενέργεια, έκαστος διαγωνιζόμενος δίνει ρητά την συγκατάθεσή σας στη Διοργανώτρια, ως υπεύθυνη επεξεργασίας, να επεξεργάζεται η ίδια τα δεδομένα και να αναθέτει σε τρίτους συνεργάτες της την επεξεργασία των δεδομένων αυτών για τον ανωτέρω σκοπό. Οι διαγωνιζόμενοι έχουν δικαίωμα να ζητήσουν οποτεδήποτε και χωρίς επιβάρυνση την επιβεβαίωση, τροποποίηση ή διαγραφή των στοιχείων τους που τηρούνται σε αρχείο σύμφωνα με τις διατάξεις του Ν. 2472/1997, όπως ισχύει.</w:t>
      </w:r>
    </w:p>
    <w:p w14:paraId="22520929" w14:textId="77777777" w:rsidR="00363FEC" w:rsidRPr="00363FEC" w:rsidRDefault="00363FEC" w:rsidP="00363FEC">
      <w:r w:rsidRPr="00363FEC">
        <w:t xml:space="preserve">17. Η συμμετοχή στη παρούσα προωθητική ενέργεια προϋποθέτει πρόσβαση των συμμετεχόντων στο διαδίκτυο με δικά τους τεχνικά μέσα. Η Διοργανώτρια και η Διαφημιστική δεν αναλαμβάνουν καμία υποχρέωση αναφορικά με την εξασφάλιση ή την υποβοήθηση της συμμετοχής στην παρούσα προωθητική ενέργεια ή σχετικά με την παροχή διευκολύνσεων σε κάθε ενδιαφερόμενο, </w:t>
      </w:r>
      <w:r w:rsidRPr="00363FEC">
        <w:lastRenderedPageBreak/>
        <w:t>καθώς και αναφορικά με όποιο τεχνικό πρόβλημα τυχόν προκύψει στην ως άνω εφαρμογή.</w:t>
      </w:r>
    </w:p>
    <w:p w14:paraId="40362756" w14:textId="77777777" w:rsidR="00363FEC" w:rsidRPr="00363FEC" w:rsidRDefault="00363FEC" w:rsidP="00363FEC">
      <w:r w:rsidRPr="00363FEC">
        <w:t>18. Η κλήρωση δεν χορηγείται, δεν υποστηρίζεται και δεν διεξάγεται από την Coca-Cola, ούτε συνδέεται μαζί τους με οποιονδήποτε τρόπο, ως εκ τούτου δεν φέρουν ουδεμία ευθύνη για οποιαδήποτε απαίτηση ή αξίωση συμμετέχοντα ή οποιουδήποτε τρίτου προκύψει από την παρούσα κλήρωση ή σε σχέση με αυτή.</w:t>
      </w:r>
    </w:p>
    <w:p w14:paraId="788FE5FB" w14:textId="77777777" w:rsidR="00363FEC" w:rsidRPr="00363FEC" w:rsidRDefault="00363FEC" w:rsidP="00363FEC">
      <w:r w:rsidRPr="00363FEC">
        <w:t>19. Η συμμετοχή στην κλήρωση προϋποθέτει, εκτός από τα προαναφερθέντα του παρόντος, την ανεπιφύλακτη αποδοχή των Όρων της Κλήρωσης.</w:t>
      </w:r>
    </w:p>
    <w:p w14:paraId="4376C2EC" w14:textId="77777777" w:rsidR="00363FEC" w:rsidRPr="00363FEC" w:rsidRDefault="00363FEC" w:rsidP="00363FEC">
      <w:r w:rsidRPr="00363FEC">
        <w:t xml:space="preserve">20. Οι συμμετέχοντες που επιθυμούν διευκρινίσεις σχετικά με τους όρους της κλήρωσης ή τα ονόματα των νικητών μπορούν να απευθύνονται στη Διοργανώτρια εταιρεία </w:t>
      </w:r>
      <w:proofErr w:type="spellStart"/>
      <w:r w:rsidRPr="00363FEC">
        <w:t>Goodys’s</w:t>
      </w:r>
      <w:proofErr w:type="spellEnd"/>
      <w:r w:rsidRPr="00363FEC">
        <w:t xml:space="preserve"> A.E. στο τηλεφωνικό κέντρο 216 9392900.</w:t>
      </w:r>
    </w:p>
    <w:p w14:paraId="00ADA6A6" w14:textId="77777777" w:rsidR="00363FEC" w:rsidRDefault="00363FEC"/>
    <w:sectPr w:rsidR="00363F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EC"/>
    <w:rsid w:val="00363FEC"/>
    <w:rsid w:val="00731808"/>
    <w:rsid w:val="007F3AAF"/>
    <w:rsid w:val="009479D7"/>
    <w:rsid w:val="009D0C41"/>
    <w:rsid w:val="00D7296C"/>
    <w:rsid w:val="00DB4291"/>
    <w:rsid w:val="00F923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CE90"/>
  <w15:chartTrackingRefBased/>
  <w15:docId w15:val="{97426B70-6615-46F0-90CE-069DDFB8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63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63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63F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63F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63F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63F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3F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3F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3F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3FE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63FE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63FE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63FE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63FE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63FE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63FE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63FE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63FEC"/>
    <w:rPr>
      <w:rFonts w:eastAsiaTheme="majorEastAsia" w:cstheme="majorBidi"/>
      <w:color w:val="272727" w:themeColor="text1" w:themeTint="D8"/>
    </w:rPr>
  </w:style>
  <w:style w:type="paragraph" w:styleId="a3">
    <w:name w:val="Title"/>
    <w:basedOn w:val="a"/>
    <w:next w:val="a"/>
    <w:link w:val="Char"/>
    <w:uiPriority w:val="10"/>
    <w:qFormat/>
    <w:rsid w:val="00363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63F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3FE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63F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3FEC"/>
    <w:pPr>
      <w:spacing w:before="160"/>
      <w:jc w:val="center"/>
    </w:pPr>
    <w:rPr>
      <w:i/>
      <w:iCs/>
      <w:color w:val="404040" w:themeColor="text1" w:themeTint="BF"/>
    </w:rPr>
  </w:style>
  <w:style w:type="character" w:customStyle="1" w:styleId="Char1">
    <w:name w:val="Απόσπασμα Char"/>
    <w:basedOn w:val="a0"/>
    <w:link w:val="a5"/>
    <w:uiPriority w:val="29"/>
    <w:rsid w:val="00363FEC"/>
    <w:rPr>
      <w:i/>
      <w:iCs/>
      <w:color w:val="404040" w:themeColor="text1" w:themeTint="BF"/>
    </w:rPr>
  </w:style>
  <w:style w:type="paragraph" w:styleId="a6">
    <w:name w:val="List Paragraph"/>
    <w:basedOn w:val="a"/>
    <w:uiPriority w:val="34"/>
    <w:qFormat/>
    <w:rsid w:val="00363FEC"/>
    <w:pPr>
      <w:ind w:left="720"/>
      <w:contextualSpacing/>
    </w:pPr>
  </w:style>
  <w:style w:type="character" w:styleId="a7">
    <w:name w:val="Intense Emphasis"/>
    <w:basedOn w:val="a0"/>
    <w:uiPriority w:val="21"/>
    <w:qFormat/>
    <w:rsid w:val="00363FEC"/>
    <w:rPr>
      <w:i/>
      <w:iCs/>
      <w:color w:val="0F4761" w:themeColor="accent1" w:themeShade="BF"/>
    </w:rPr>
  </w:style>
  <w:style w:type="paragraph" w:styleId="a8">
    <w:name w:val="Intense Quote"/>
    <w:basedOn w:val="a"/>
    <w:next w:val="a"/>
    <w:link w:val="Char2"/>
    <w:uiPriority w:val="30"/>
    <w:qFormat/>
    <w:rsid w:val="00363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63FEC"/>
    <w:rPr>
      <w:i/>
      <w:iCs/>
      <w:color w:val="0F4761" w:themeColor="accent1" w:themeShade="BF"/>
    </w:rPr>
  </w:style>
  <w:style w:type="character" w:styleId="a9">
    <w:name w:val="Intense Reference"/>
    <w:basedOn w:val="a0"/>
    <w:uiPriority w:val="32"/>
    <w:qFormat/>
    <w:rsid w:val="00363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96657">
      <w:bodyDiv w:val="1"/>
      <w:marLeft w:val="0"/>
      <w:marRight w:val="0"/>
      <w:marTop w:val="0"/>
      <w:marBottom w:val="0"/>
      <w:divBdr>
        <w:top w:val="none" w:sz="0" w:space="0" w:color="auto"/>
        <w:left w:val="none" w:sz="0" w:space="0" w:color="auto"/>
        <w:bottom w:val="none" w:sz="0" w:space="0" w:color="auto"/>
        <w:right w:val="none" w:sz="0" w:space="0" w:color="auto"/>
      </w:divBdr>
    </w:div>
    <w:div w:id="10959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1305</Words>
  <Characters>7052</Characters>
  <Application>Microsoft Office Word</Application>
  <DocSecurity>0</DocSecurity>
  <Lines>58</Lines>
  <Paragraphs>16</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Arvanitis Giorgos</dc:creator>
  <cp:keywords/>
  <dc:description/>
  <cp:lastModifiedBy>Arvanitis Giorgos</cp:lastModifiedBy>
  <cp:revision>4</cp:revision>
  <dcterms:created xsi:type="dcterms:W3CDTF">2024-11-29T11:07:00Z</dcterms:created>
  <dcterms:modified xsi:type="dcterms:W3CDTF">2024-11-29T13:09:00Z</dcterms:modified>
</cp:coreProperties>
</file>